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5A" w:rsidRPr="000E6076" w:rsidRDefault="00A2525A" w:rsidP="000E6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6076">
        <w:rPr>
          <w:rFonts w:ascii="Times New Roman" w:hAnsi="Times New Roman" w:cs="Times New Roman"/>
          <w:b/>
          <w:bCs/>
          <w:sz w:val="24"/>
          <w:szCs w:val="24"/>
        </w:rPr>
        <w:t>Виртуальные путешествия на уроках географии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6076">
        <w:rPr>
          <w:rFonts w:ascii="Times New Roman" w:hAnsi="Times New Roman" w:cs="Times New Roman"/>
          <w:bCs/>
          <w:sz w:val="24"/>
          <w:szCs w:val="24"/>
        </w:rPr>
        <w:t>Г.Ж.Идрешова</w:t>
      </w:r>
      <w:proofErr w:type="spell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учитель географии высшей категории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КГУ «</w:t>
      </w:r>
      <w:proofErr w:type="spellStart"/>
      <w:r w:rsidRPr="000E6076">
        <w:rPr>
          <w:rFonts w:ascii="Times New Roman" w:hAnsi="Times New Roman" w:cs="Times New Roman"/>
          <w:sz w:val="24"/>
          <w:szCs w:val="24"/>
        </w:rPr>
        <w:t>Хромтауская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 xml:space="preserve"> средняя школа № 1»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Географическое образование – важная составляющая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общеобразовательной области. Особенность географии обусловлена тем, что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она рассматривает процессы, объекты и явления природного и социального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происхождения. Сегодня важно создать условия для развития представления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о сложности взаимодействия элементов природной среды, развивать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самостоятельность в процессе добывания знаний.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Использование информационно-коммуникационных технологий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образовательном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породило огромное количество новых форм 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методов работы. Одной из форм использования ИКТ являются виртуальные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путешествия, которые помогают сформировать пространственные образы у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учащихся.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Дети всегда любят путешествовать, в путешествии развивается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кругозор, ребенок получает новые впечатления, знания об окружающем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6076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>, его душевный и интеллектуальный багаж обогащается. Но в наше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время возможность совершить путешествие есть далеко не у всех.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Виртуальное путешествие является одним из самых зрелищных и доступных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способов визуализации, что позволяет совершать увлекательные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виртуальные экскурсии и создает у учащихся иллюзию присутствия.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На сегодняшний день обычная фотография не может так полноценно 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привлекательно презентовать окружающее пространство, как это можно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сделать виртуальным путем. Виртуальную экскурсию можно создать в виде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презентации, сайта, фильма или компьютерной программы. Наиболее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приемлемым способом является создание презентации и фильма.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Виртуальные путешествия создаются из панорамных фотографий.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Панорамная фотография – изображение, позволяющее рассмотреть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большой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угол обзора, демонстрирует вид местности из одной точки. На основе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панорамных фотографий составляется виртуальное путешествие.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Виртуальное путешествие – это определенная комбинация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виртуальных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экскурсий в соответствии с данной темой. Виртуальные путешествия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позволяют ознакомить учащихся с объектом посещения в условиях,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6076">
        <w:rPr>
          <w:rFonts w:ascii="Times New Roman" w:hAnsi="Times New Roman" w:cs="Times New Roman"/>
          <w:sz w:val="24"/>
          <w:szCs w:val="24"/>
        </w:rPr>
        <w:t>приблиенных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 xml:space="preserve"> к реальным. Виртуальные путешествия можно сопроводить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spellStart"/>
      <w:r w:rsidRPr="000E6076">
        <w:rPr>
          <w:rFonts w:ascii="Times New Roman" w:hAnsi="Times New Roman" w:cs="Times New Roman"/>
          <w:sz w:val="24"/>
          <w:szCs w:val="24"/>
        </w:rPr>
        <w:t>аудиофайлами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>. Учащиеся совершают настоящее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путешествие, перемещаясь из одной панорамы в другую. Виртуальные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путешествия позволяют практически «вживую» ознакомить учащихся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данным географическим явлением или объектом.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Основные элементы создания виртуального путешествия: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–карта виртуального путешествия;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–выбор панорамных фотографий;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–всплывающие окна с текстом, видео;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–звуковое сопровождение.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При создании виртуальных путешествий желательно использовать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именно панорамные фотографии, которые помогают управлять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пространством. С их помощью можно оглядеться вокруг, посмотреть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любую сторону, увеличить изучаемый объект и рассмотреть пейзаж более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детально.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На начальной стадии изучения географии мы с учащимися шестых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классов совершаем виртуальное кругосветное путешествие в теме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«Географические открытия». При изучении темы «План местности»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lastRenderedPageBreak/>
        <w:t xml:space="preserve">проводится виртуальное путешествие по различным изображениям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земной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поверхности. При изучении темы «Литосфера и рельеф Земли» –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виртуальное путешествие по строению вулкана, виртуальное путешествие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основным зонам землетрясений и вулканизма, виртуальное путешествие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дно Мирового океана.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 курсе «География материков и океанов», важным является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обобщение и систематизация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физико-географических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6076">
        <w:rPr>
          <w:rFonts w:ascii="Times New Roman" w:hAnsi="Times New Roman" w:cs="Times New Roman"/>
          <w:sz w:val="24"/>
          <w:szCs w:val="24"/>
        </w:rPr>
        <w:t>экономико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>-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географических знаний об океанах и материках, странах Австралии, Африки,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Южной и Северной Америки. Ведь если человек знает, что происходит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больших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пространствах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>, ему легче понимать и оценивать то, что происходит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в природе и обществе,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в непосредственной близости от него.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При изучении данного курса использую следующие темы: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1) «Виртуальное путешествие по Мировому океану», где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рассказывается о том, какое влияние оказывают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необозримые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водные пространства на сушу, на климат всей планеты, какие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несметные богатства таят в себе воды и донные отложения океанов,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каковы перспективы дальнейшего освоения их человечеством;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2) «Виртуальное путешествие вокруг Африки», при изучении темы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«Географическое положение материка», с нанесением всех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географических объектов на контурную карту;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3) «Виртуальное путешествие по Тихому океану» и т.д.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 курсе «География материков и стран» главное внимание уделяется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изучению ключевых стран. Учебная программа для этого класса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предусматривает детальную характеристику природы при изучении материка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 целом, а на уровне регионов и стран основное внимание уделяется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изучению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общественно-географической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процессов и явлений. Однако в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современной географической науке не существует единого подхода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социально-экономической регионализации мира, а так же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его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частей. Во многом это обусловлено динамичностью общественной жизни,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существенными изменениями, которые постоянно происходят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политической карте мира. Виртуальные путешествия в этом курсе призваны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содействовать пониманию учащимися географических процессов и делают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текстовый материал более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доступным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и конкретным. Именно, при изучении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тем, которые вызывают наибольший интерес учащихся и учителю тяжело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выстроить в логической последовательности ту информацию, которой уже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владеют учащиеся. Например, уроки, посвященные изучению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стран: «Казахстан», «Германия», «Великобритания и Франция», «Япония», «Китай»,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«Польша», «Государства Балтии», «Украина» и т.д.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При изучении курса «Географии Беларуси» учащиеся могут проводить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краеведческое исследование особенностей природы, населения 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хозяйственной деятельности своего города, области, страны. В данном курсе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предлагается совершить «Виртуальное путешествие по областям Беларуси».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Использование виртуальных путешествий идет на различных этапах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урока. Все вышеперечисленные темы используются в основном на этапе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изучения нового материала, после чего изученный материал остается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памяти как яркий образ и помогает стимулировать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познавательную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деятельность учащихся. В курсе «География материков и стран» на этапе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рефлексии и подведении итогов работы учащимся предлагается составить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6076">
        <w:rPr>
          <w:rFonts w:ascii="Times New Roman" w:hAnsi="Times New Roman" w:cs="Times New Roman"/>
          <w:sz w:val="24"/>
          <w:szCs w:val="24"/>
        </w:rPr>
        <w:t>«географический образ страны» (написать 5–10 слов, наиболее полно</w:t>
      </w:r>
      <w:proofErr w:type="gramEnd"/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6076">
        <w:rPr>
          <w:rFonts w:ascii="Times New Roman" w:hAnsi="Times New Roman" w:cs="Times New Roman"/>
          <w:sz w:val="24"/>
          <w:szCs w:val="24"/>
        </w:rPr>
        <w:t>отражающих</w:t>
      </w:r>
      <w:proofErr w:type="gramEnd"/>
      <w:r w:rsidRPr="000E6076">
        <w:rPr>
          <w:rFonts w:ascii="Times New Roman" w:hAnsi="Times New Roman" w:cs="Times New Roman"/>
          <w:sz w:val="24"/>
          <w:szCs w:val="24"/>
        </w:rPr>
        <w:t xml:space="preserve"> описание страны). В качестве актуализации знаний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виртуальные путешествия составляют учащиеся одиннадцатых классов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самостоятельно. Так как курс «Общая география» является заключительным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lastRenderedPageBreak/>
        <w:t>и обобщающим курсом в системе школьного географического образования,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на первое место ставится уровень готовности учащегося применять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усвоенные знания, т.е. его компетентность в различных видах деятельности.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Общая география позволяет приблизить учащихся к тем проблемам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человечества, которые им самим в скором времени предстоит решать.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Поэтому на этом этапе учащимся предоставляется возможность с помощью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6076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 xml:space="preserve"> расширить </w:t>
      </w:r>
      <w:proofErr w:type="spellStart"/>
      <w:r w:rsidRPr="000E6076">
        <w:rPr>
          <w:rFonts w:ascii="Times New Roman" w:hAnsi="Times New Roman" w:cs="Times New Roman"/>
          <w:sz w:val="24"/>
          <w:szCs w:val="24"/>
        </w:rPr>
        <w:t>фактологическую</w:t>
      </w:r>
      <w:proofErr w:type="spellEnd"/>
      <w:r w:rsidRPr="000E6076">
        <w:rPr>
          <w:rFonts w:ascii="Times New Roman" w:hAnsi="Times New Roman" w:cs="Times New Roman"/>
          <w:sz w:val="24"/>
          <w:szCs w:val="24"/>
        </w:rPr>
        <w:t xml:space="preserve"> базу курса и создать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презентации по теме «Глобальные проблемы человечества и роль географии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 их решении». Именно география как мировоззренческий предмет должна</w:t>
      </w:r>
    </w:p>
    <w:p w:rsidR="00A2525A" w:rsidRPr="000E6076" w:rsidRDefault="00A2525A" w:rsidP="00A25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 xml:space="preserve">помочь учащимся осознать свое место в мире и понять их </w:t>
      </w:r>
      <w:proofErr w:type="gramStart"/>
      <w:r w:rsidRPr="000E6076">
        <w:rPr>
          <w:rFonts w:ascii="Times New Roman" w:hAnsi="Times New Roman" w:cs="Times New Roman"/>
          <w:sz w:val="24"/>
          <w:szCs w:val="24"/>
        </w:rPr>
        <w:t>тесную</w:t>
      </w:r>
      <w:proofErr w:type="gramEnd"/>
    </w:p>
    <w:p w:rsidR="006938FE" w:rsidRPr="000E6076" w:rsidRDefault="00A2525A" w:rsidP="00A2525A">
      <w:pPr>
        <w:rPr>
          <w:rFonts w:ascii="Times New Roman" w:hAnsi="Times New Roman" w:cs="Times New Roman"/>
          <w:sz w:val="24"/>
          <w:szCs w:val="24"/>
        </w:rPr>
      </w:pPr>
      <w:r w:rsidRPr="000E6076">
        <w:rPr>
          <w:rFonts w:ascii="Times New Roman" w:hAnsi="Times New Roman" w:cs="Times New Roman"/>
          <w:sz w:val="24"/>
          <w:szCs w:val="24"/>
        </w:rPr>
        <w:t>взаимосвязь с окружающей средой.</w:t>
      </w:r>
    </w:p>
    <w:sectPr w:rsidR="006938FE" w:rsidRPr="000E6076" w:rsidSect="0028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525A"/>
    <w:rsid w:val="000E6076"/>
    <w:rsid w:val="00281C44"/>
    <w:rsid w:val="006938FE"/>
    <w:rsid w:val="00A2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1036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3</cp:revision>
  <dcterms:created xsi:type="dcterms:W3CDTF">2019-04-24T04:24:00Z</dcterms:created>
  <dcterms:modified xsi:type="dcterms:W3CDTF">2019-04-24T04:53:00Z</dcterms:modified>
</cp:coreProperties>
</file>